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DC" w:rsidRDefault="00E067DC" w:rsidP="00C92196">
      <w:pPr>
        <w:jc w:val="center"/>
        <w:rPr>
          <w:rFonts w:asciiTheme="majorHAnsi" w:hAnsiTheme="majorHAnsi" w:cs="Arial"/>
          <w:b/>
          <w:u w:val="single"/>
        </w:rPr>
      </w:pPr>
    </w:p>
    <w:p w:rsidR="00E067DC" w:rsidRDefault="00E067DC" w:rsidP="00C92196">
      <w:pPr>
        <w:jc w:val="center"/>
        <w:rPr>
          <w:rFonts w:asciiTheme="majorHAnsi" w:hAnsiTheme="majorHAnsi" w:cs="Arial"/>
          <w:b/>
          <w:u w:val="single"/>
        </w:rPr>
      </w:pPr>
    </w:p>
    <w:p w:rsidR="00191075" w:rsidRPr="00FF769C" w:rsidRDefault="00C92196" w:rsidP="00C92196">
      <w:pPr>
        <w:jc w:val="center"/>
        <w:rPr>
          <w:rFonts w:cstheme="minorHAnsi"/>
          <w:b/>
          <w:sz w:val="24"/>
          <w:szCs w:val="24"/>
          <w:u w:val="single"/>
        </w:rPr>
      </w:pPr>
      <w:r w:rsidRPr="00FF769C">
        <w:rPr>
          <w:rFonts w:cstheme="minorHAnsi"/>
          <w:b/>
          <w:sz w:val="24"/>
          <w:szCs w:val="24"/>
          <w:u w:val="single"/>
        </w:rPr>
        <w:t>JOB OPENING – REQUISITION FORM</w:t>
      </w:r>
      <w:r w:rsidR="00A47F6B">
        <w:rPr>
          <w:rFonts w:cstheme="minorHAnsi"/>
          <w:b/>
          <w:sz w:val="24"/>
          <w:szCs w:val="24"/>
        </w:rPr>
        <w:t>17.05.2018</w:t>
      </w:r>
    </w:p>
    <w:tbl>
      <w:tblPr>
        <w:tblStyle w:val="TableGrid"/>
        <w:tblW w:w="0" w:type="auto"/>
        <w:tblLook w:val="04A0"/>
      </w:tblPr>
      <w:tblGrid>
        <w:gridCol w:w="648"/>
        <w:gridCol w:w="3780"/>
        <w:gridCol w:w="4817"/>
      </w:tblGrid>
      <w:tr w:rsidR="00C92196" w:rsidRPr="00FF769C" w:rsidTr="006B6D8A">
        <w:tc>
          <w:tcPr>
            <w:tcW w:w="648" w:type="dxa"/>
          </w:tcPr>
          <w:p w:rsidR="00C92196" w:rsidRPr="00FF769C" w:rsidRDefault="00DB120F" w:rsidP="00C92196">
            <w:pPr>
              <w:jc w:val="both"/>
              <w:rPr>
                <w:rFonts w:cstheme="minorHAnsi"/>
                <w:b/>
                <w:sz w:val="24"/>
                <w:szCs w:val="24"/>
              </w:rPr>
            </w:pPr>
            <w:r w:rsidRPr="00FF769C">
              <w:rPr>
                <w:rFonts w:cstheme="minorHAnsi"/>
                <w:b/>
                <w:sz w:val="24"/>
                <w:szCs w:val="24"/>
              </w:rPr>
              <w:t>Sr. No.</w:t>
            </w:r>
          </w:p>
        </w:tc>
        <w:tc>
          <w:tcPr>
            <w:tcW w:w="3780" w:type="dxa"/>
          </w:tcPr>
          <w:p w:rsidR="00C92196" w:rsidRPr="00FF769C" w:rsidRDefault="00DB120F" w:rsidP="00DB120F">
            <w:pPr>
              <w:jc w:val="center"/>
              <w:rPr>
                <w:rFonts w:cstheme="minorHAnsi"/>
                <w:b/>
                <w:sz w:val="24"/>
                <w:szCs w:val="24"/>
              </w:rPr>
            </w:pPr>
            <w:r w:rsidRPr="00FF769C">
              <w:rPr>
                <w:rFonts w:cstheme="minorHAnsi"/>
                <w:b/>
                <w:sz w:val="24"/>
                <w:szCs w:val="24"/>
              </w:rPr>
              <w:t>Heads</w:t>
            </w:r>
          </w:p>
        </w:tc>
        <w:tc>
          <w:tcPr>
            <w:tcW w:w="4817" w:type="dxa"/>
          </w:tcPr>
          <w:p w:rsidR="00C92196" w:rsidRPr="00FF769C" w:rsidRDefault="00DB120F" w:rsidP="00DB120F">
            <w:pPr>
              <w:jc w:val="center"/>
              <w:rPr>
                <w:rFonts w:cstheme="minorHAnsi"/>
                <w:b/>
                <w:sz w:val="24"/>
                <w:szCs w:val="24"/>
              </w:rPr>
            </w:pPr>
            <w:r w:rsidRPr="00FF769C">
              <w:rPr>
                <w:rFonts w:cstheme="minorHAnsi"/>
                <w:b/>
                <w:sz w:val="24"/>
                <w:szCs w:val="24"/>
              </w:rPr>
              <w:t>Details</w:t>
            </w:r>
          </w:p>
        </w:tc>
      </w:tr>
      <w:tr w:rsidR="00C92196" w:rsidRPr="00FF769C" w:rsidTr="006B6D8A">
        <w:trPr>
          <w:trHeight w:val="70"/>
        </w:trPr>
        <w:tc>
          <w:tcPr>
            <w:tcW w:w="648" w:type="dxa"/>
          </w:tcPr>
          <w:p w:rsidR="00C92196" w:rsidRPr="00FF769C" w:rsidRDefault="00DB120F" w:rsidP="00C92196">
            <w:pPr>
              <w:jc w:val="both"/>
              <w:rPr>
                <w:rFonts w:cstheme="minorHAnsi"/>
                <w:sz w:val="24"/>
                <w:szCs w:val="24"/>
              </w:rPr>
            </w:pPr>
            <w:r w:rsidRPr="00FF769C">
              <w:rPr>
                <w:rFonts w:cstheme="minorHAnsi"/>
                <w:sz w:val="24"/>
                <w:szCs w:val="24"/>
              </w:rPr>
              <w:t>1.</w:t>
            </w:r>
          </w:p>
        </w:tc>
        <w:tc>
          <w:tcPr>
            <w:tcW w:w="3780" w:type="dxa"/>
          </w:tcPr>
          <w:p w:rsidR="00C92196" w:rsidRPr="00FF769C" w:rsidRDefault="00DB120F" w:rsidP="00C92196">
            <w:pPr>
              <w:jc w:val="both"/>
              <w:rPr>
                <w:rFonts w:cstheme="minorHAnsi"/>
                <w:sz w:val="24"/>
                <w:szCs w:val="24"/>
              </w:rPr>
            </w:pPr>
            <w:r w:rsidRPr="00FF769C">
              <w:rPr>
                <w:rFonts w:cstheme="minorHAnsi"/>
                <w:sz w:val="24"/>
                <w:szCs w:val="24"/>
              </w:rPr>
              <w:t>Name of Employer</w:t>
            </w:r>
          </w:p>
          <w:p w:rsidR="00DB120F" w:rsidRPr="00FF769C" w:rsidRDefault="00DB120F" w:rsidP="00C92196">
            <w:pPr>
              <w:jc w:val="both"/>
              <w:rPr>
                <w:rFonts w:cstheme="minorHAnsi"/>
                <w:sz w:val="24"/>
                <w:szCs w:val="24"/>
              </w:rPr>
            </w:pPr>
          </w:p>
          <w:p w:rsidR="006B6D8A" w:rsidRPr="00FF769C" w:rsidRDefault="006B6D8A" w:rsidP="00C92196">
            <w:pPr>
              <w:jc w:val="both"/>
              <w:rPr>
                <w:rFonts w:cstheme="minorHAnsi"/>
                <w:sz w:val="24"/>
                <w:szCs w:val="24"/>
              </w:rPr>
            </w:pPr>
          </w:p>
        </w:tc>
        <w:tc>
          <w:tcPr>
            <w:tcW w:w="4817" w:type="dxa"/>
          </w:tcPr>
          <w:p w:rsidR="00C92196" w:rsidRPr="00FF769C" w:rsidRDefault="0097340E" w:rsidP="00C92196">
            <w:pPr>
              <w:jc w:val="both"/>
              <w:rPr>
                <w:rFonts w:cstheme="minorHAnsi"/>
                <w:sz w:val="24"/>
                <w:szCs w:val="24"/>
              </w:rPr>
            </w:pPr>
            <w:bookmarkStart w:id="0" w:name="_GoBack"/>
            <w:r w:rsidRPr="00FF769C">
              <w:rPr>
                <w:rFonts w:cstheme="minorHAnsi"/>
                <w:sz w:val="24"/>
                <w:szCs w:val="24"/>
              </w:rPr>
              <w:t>AMISTA STRATEGIC PARTNERS PUNE</w:t>
            </w:r>
            <w:bookmarkEnd w:id="0"/>
          </w:p>
        </w:tc>
      </w:tr>
      <w:tr w:rsidR="00C92196" w:rsidRPr="00FF769C" w:rsidTr="006B6D8A">
        <w:tc>
          <w:tcPr>
            <w:tcW w:w="648" w:type="dxa"/>
          </w:tcPr>
          <w:p w:rsidR="00C92196" w:rsidRPr="00FF769C" w:rsidRDefault="00DB120F" w:rsidP="00C92196">
            <w:pPr>
              <w:jc w:val="both"/>
              <w:rPr>
                <w:rFonts w:cstheme="minorHAnsi"/>
                <w:sz w:val="24"/>
                <w:szCs w:val="24"/>
              </w:rPr>
            </w:pPr>
            <w:r w:rsidRPr="00FF769C">
              <w:rPr>
                <w:rFonts w:cstheme="minorHAnsi"/>
                <w:sz w:val="24"/>
                <w:szCs w:val="24"/>
              </w:rPr>
              <w:t>2.</w:t>
            </w:r>
          </w:p>
        </w:tc>
        <w:tc>
          <w:tcPr>
            <w:tcW w:w="3780" w:type="dxa"/>
          </w:tcPr>
          <w:p w:rsidR="00C92196" w:rsidRPr="00FF769C" w:rsidRDefault="00DB120F" w:rsidP="00C92196">
            <w:pPr>
              <w:jc w:val="both"/>
              <w:rPr>
                <w:rFonts w:cstheme="minorHAnsi"/>
                <w:sz w:val="24"/>
                <w:szCs w:val="24"/>
              </w:rPr>
            </w:pPr>
            <w:r w:rsidRPr="00FF769C">
              <w:rPr>
                <w:rFonts w:cstheme="minorHAnsi"/>
                <w:sz w:val="24"/>
                <w:szCs w:val="24"/>
              </w:rPr>
              <w:t>Nature of Business</w:t>
            </w:r>
          </w:p>
          <w:p w:rsidR="00DB120F" w:rsidRPr="00FF769C" w:rsidRDefault="00DB120F" w:rsidP="00C92196">
            <w:pPr>
              <w:jc w:val="both"/>
              <w:rPr>
                <w:rFonts w:cstheme="minorHAnsi"/>
                <w:sz w:val="24"/>
                <w:szCs w:val="24"/>
              </w:rPr>
            </w:pPr>
          </w:p>
          <w:p w:rsidR="00DB120F" w:rsidRPr="00FF769C" w:rsidRDefault="00DB120F" w:rsidP="00C92196">
            <w:pPr>
              <w:jc w:val="both"/>
              <w:rPr>
                <w:rFonts w:cstheme="minorHAnsi"/>
                <w:sz w:val="24"/>
                <w:szCs w:val="24"/>
              </w:rPr>
            </w:pPr>
          </w:p>
          <w:p w:rsidR="00DB120F" w:rsidRPr="00FF769C" w:rsidRDefault="00DB120F" w:rsidP="00C92196">
            <w:pPr>
              <w:jc w:val="both"/>
              <w:rPr>
                <w:rFonts w:cstheme="minorHAnsi"/>
                <w:sz w:val="24"/>
                <w:szCs w:val="24"/>
              </w:rPr>
            </w:pPr>
          </w:p>
          <w:p w:rsidR="006B6D8A" w:rsidRPr="00FF769C" w:rsidRDefault="006B6D8A" w:rsidP="00C92196">
            <w:pPr>
              <w:jc w:val="both"/>
              <w:rPr>
                <w:rFonts w:cstheme="minorHAnsi"/>
                <w:sz w:val="24"/>
                <w:szCs w:val="24"/>
              </w:rPr>
            </w:pPr>
          </w:p>
          <w:p w:rsidR="00813432" w:rsidRPr="00FF769C" w:rsidRDefault="00813432" w:rsidP="00C92196">
            <w:pPr>
              <w:jc w:val="both"/>
              <w:rPr>
                <w:rFonts w:cstheme="minorHAnsi"/>
                <w:sz w:val="24"/>
                <w:szCs w:val="24"/>
              </w:rPr>
            </w:pPr>
          </w:p>
        </w:tc>
        <w:tc>
          <w:tcPr>
            <w:tcW w:w="4817" w:type="dxa"/>
          </w:tcPr>
          <w:p w:rsidR="0097340E" w:rsidRPr="00FF769C" w:rsidRDefault="00E067DC" w:rsidP="008B742D">
            <w:pPr>
              <w:spacing w:line="300" w:lineRule="atLeast"/>
              <w:rPr>
                <w:rFonts w:cstheme="minorHAnsi"/>
                <w:sz w:val="24"/>
                <w:szCs w:val="24"/>
              </w:rPr>
            </w:pPr>
            <w:r w:rsidRPr="00FF769C">
              <w:rPr>
                <w:rFonts w:cstheme="minorHAnsi"/>
                <w:sz w:val="24"/>
                <w:szCs w:val="24"/>
              </w:rPr>
              <w:t>MARINE LOGISTICS,</w:t>
            </w:r>
          </w:p>
          <w:p w:rsidR="00E067DC" w:rsidRPr="00FF769C" w:rsidRDefault="00E067DC" w:rsidP="008B742D">
            <w:pPr>
              <w:spacing w:line="300" w:lineRule="atLeast"/>
              <w:rPr>
                <w:rFonts w:cstheme="minorHAnsi"/>
                <w:sz w:val="24"/>
                <w:szCs w:val="24"/>
              </w:rPr>
            </w:pPr>
            <w:r w:rsidRPr="00FF769C">
              <w:rPr>
                <w:rFonts w:cstheme="minorHAnsi"/>
                <w:sz w:val="24"/>
                <w:szCs w:val="24"/>
              </w:rPr>
              <w:t>SUPPLY BOAT AND LAUNCH BOAT OPERATIONS</w:t>
            </w:r>
          </w:p>
          <w:p w:rsidR="0097340E" w:rsidRPr="00FF769C" w:rsidRDefault="0097340E" w:rsidP="008B742D">
            <w:pPr>
              <w:spacing w:line="300" w:lineRule="atLeast"/>
              <w:rPr>
                <w:rFonts w:cstheme="minorHAnsi"/>
                <w:sz w:val="24"/>
                <w:szCs w:val="24"/>
              </w:rPr>
            </w:pPr>
          </w:p>
        </w:tc>
      </w:tr>
      <w:tr w:rsidR="00C92196" w:rsidRPr="00FF769C" w:rsidTr="006B6D8A">
        <w:tc>
          <w:tcPr>
            <w:tcW w:w="648" w:type="dxa"/>
          </w:tcPr>
          <w:p w:rsidR="00C92196" w:rsidRPr="00FF769C" w:rsidRDefault="00DB120F" w:rsidP="00C92196">
            <w:pPr>
              <w:jc w:val="both"/>
              <w:rPr>
                <w:rFonts w:cstheme="minorHAnsi"/>
                <w:sz w:val="24"/>
                <w:szCs w:val="24"/>
              </w:rPr>
            </w:pPr>
            <w:r w:rsidRPr="00FF769C">
              <w:rPr>
                <w:rFonts w:cstheme="minorHAnsi"/>
                <w:sz w:val="24"/>
                <w:szCs w:val="24"/>
              </w:rPr>
              <w:t>3.</w:t>
            </w:r>
          </w:p>
        </w:tc>
        <w:tc>
          <w:tcPr>
            <w:tcW w:w="3780" w:type="dxa"/>
          </w:tcPr>
          <w:p w:rsidR="00C92196" w:rsidRPr="00FF769C" w:rsidRDefault="00DB120F" w:rsidP="00C92196">
            <w:pPr>
              <w:jc w:val="both"/>
              <w:rPr>
                <w:rFonts w:cstheme="minorHAnsi"/>
                <w:sz w:val="24"/>
                <w:szCs w:val="24"/>
              </w:rPr>
            </w:pPr>
            <w:r w:rsidRPr="00FF769C">
              <w:rPr>
                <w:rFonts w:cstheme="minorHAnsi"/>
                <w:sz w:val="24"/>
                <w:szCs w:val="24"/>
              </w:rPr>
              <w:t>Postal Address</w:t>
            </w:r>
          </w:p>
          <w:p w:rsidR="00813432" w:rsidRPr="00FF769C" w:rsidRDefault="00813432" w:rsidP="00C92196">
            <w:pPr>
              <w:jc w:val="both"/>
              <w:rPr>
                <w:rFonts w:cstheme="minorHAnsi"/>
                <w:sz w:val="24"/>
                <w:szCs w:val="24"/>
              </w:rPr>
            </w:pPr>
          </w:p>
          <w:p w:rsidR="00DB120F" w:rsidRPr="00FF769C" w:rsidRDefault="00DB120F" w:rsidP="00C92196">
            <w:pPr>
              <w:jc w:val="both"/>
              <w:rPr>
                <w:rFonts w:cstheme="minorHAnsi"/>
                <w:sz w:val="24"/>
                <w:szCs w:val="24"/>
              </w:rPr>
            </w:pPr>
          </w:p>
          <w:p w:rsidR="00813432" w:rsidRPr="00FF769C" w:rsidRDefault="00813432" w:rsidP="00C92196">
            <w:pPr>
              <w:jc w:val="both"/>
              <w:rPr>
                <w:rFonts w:cstheme="minorHAnsi"/>
                <w:sz w:val="24"/>
                <w:szCs w:val="24"/>
              </w:rPr>
            </w:pPr>
          </w:p>
          <w:p w:rsidR="00DB120F" w:rsidRPr="00FF769C" w:rsidRDefault="00DB120F" w:rsidP="00C92196">
            <w:pPr>
              <w:jc w:val="both"/>
              <w:rPr>
                <w:rFonts w:cstheme="minorHAnsi"/>
                <w:sz w:val="24"/>
                <w:szCs w:val="24"/>
              </w:rPr>
            </w:pPr>
          </w:p>
          <w:p w:rsidR="00DB120F" w:rsidRPr="00FF769C" w:rsidRDefault="00DB120F" w:rsidP="00C92196">
            <w:pPr>
              <w:jc w:val="both"/>
              <w:rPr>
                <w:rFonts w:cstheme="minorHAnsi"/>
                <w:sz w:val="24"/>
                <w:szCs w:val="24"/>
              </w:rPr>
            </w:pPr>
          </w:p>
          <w:p w:rsidR="00DB120F" w:rsidRPr="00FF769C" w:rsidRDefault="00DB120F" w:rsidP="00C92196">
            <w:pPr>
              <w:jc w:val="both"/>
              <w:rPr>
                <w:rFonts w:cstheme="minorHAnsi"/>
                <w:sz w:val="24"/>
                <w:szCs w:val="24"/>
              </w:rPr>
            </w:pPr>
          </w:p>
        </w:tc>
        <w:tc>
          <w:tcPr>
            <w:tcW w:w="4817" w:type="dxa"/>
          </w:tcPr>
          <w:p w:rsidR="00C92196" w:rsidRPr="00FF769C" w:rsidRDefault="0097340E" w:rsidP="006D614B">
            <w:pPr>
              <w:shd w:val="clear" w:color="auto" w:fill="FFFFFF"/>
              <w:rPr>
                <w:rFonts w:cstheme="minorHAnsi"/>
                <w:sz w:val="24"/>
                <w:szCs w:val="24"/>
              </w:rPr>
            </w:pPr>
            <w:r w:rsidRPr="00FF769C">
              <w:rPr>
                <w:rFonts w:cstheme="minorHAnsi"/>
                <w:sz w:val="24"/>
                <w:szCs w:val="24"/>
              </w:rPr>
              <w:t>OFFICE ADDRESS:</w:t>
            </w:r>
          </w:p>
          <w:p w:rsidR="0097340E" w:rsidRPr="00FF769C" w:rsidRDefault="0097340E" w:rsidP="006D614B">
            <w:pPr>
              <w:shd w:val="clear" w:color="auto" w:fill="FFFFFF"/>
              <w:rPr>
                <w:rFonts w:cstheme="minorHAnsi"/>
                <w:sz w:val="24"/>
                <w:szCs w:val="24"/>
              </w:rPr>
            </w:pPr>
            <w:r w:rsidRPr="00FF769C">
              <w:rPr>
                <w:rFonts w:cstheme="minorHAnsi"/>
                <w:sz w:val="24"/>
                <w:szCs w:val="24"/>
              </w:rPr>
              <w:t>TOWER 15, LEVEL 6, CYBERCITY, MAGARPATTA, HADAPSAR PUNE</w:t>
            </w:r>
          </w:p>
        </w:tc>
      </w:tr>
      <w:tr w:rsidR="00C92196" w:rsidRPr="00FF769C" w:rsidTr="006B6D8A">
        <w:tc>
          <w:tcPr>
            <w:tcW w:w="648" w:type="dxa"/>
          </w:tcPr>
          <w:p w:rsidR="00C92196" w:rsidRPr="00FF769C" w:rsidRDefault="00DB120F" w:rsidP="00C92196">
            <w:pPr>
              <w:jc w:val="both"/>
              <w:rPr>
                <w:rFonts w:cstheme="minorHAnsi"/>
                <w:sz w:val="24"/>
                <w:szCs w:val="24"/>
              </w:rPr>
            </w:pPr>
            <w:r w:rsidRPr="00FF769C">
              <w:rPr>
                <w:rFonts w:cstheme="minorHAnsi"/>
                <w:sz w:val="24"/>
                <w:szCs w:val="24"/>
              </w:rPr>
              <w:t>4.</w:t>
            </w:r>
          </w:p>
        </w:tc>
        <w:tc>
          <w:tcPr>
            <w:tcW w:w="3780" w:type="dxa"/>
          </w:tcPr>
          <w:p w:rsidR="00E34CEE" w:rsidRPr="00FF769C" w:rsidRDefault="00E34CEE" w:rsidP="00E34CEE">
            <w:pPr>
              <w:jc w:val="both"/>
              <w:rPr>
                <w:rFonts w:cstheme="minorHAnsi"/>
                <w:sz w:val="24"/>
                <w:szCs w:val="24"/>
              </w:rPr>
            </w:pPr>
            <w:r w:rsidRPr="00FF769C">
              <w:rPr>
                <w:rFonts w:cstheme="minorHAnsi"/>
                <w:sz w:val="24"/>
                <w:szCs w:val="24"/>
              </w:rPr>
              <w:t>Tele., E-mail &amp; Website</w:t>
            </w:r>
          </w:p>
          <w:p w:rsidR="00DB120F" w:rsidRPr="00FF769C" w:rsidRDefault="00DB120F" w:rsidP="00C92196">
            <w:pPr>
              <w:jc w:val="both"/>
              <w:rPr>
                <w:rFonts w:cstheme="minorHAnsi"/>
                <w:sz w:val="24"/>
                <w:szCs w:val="24"/>
              </w:rPr>
            </w:pPr>
          </w:p>
          <w:p w:rsidR="00DB120F" w:rsidRPr="00FF769C" w:rsidRDefault="00DB120F" w:rsidP="00C92196">
            <w:pPr>
              <w:jc w:val="both"/>
              <w:rPr>
                <w:rFonts w:cstheme="minorHAnsi"/>
                <w:sz w:val="24"/>
                <w:szCs w:val="24"/>
              </w:rPr>
            </w:pPr>
          </w:p>
        </w:tc>
        <w:tc>
          <w:tcPr>
            <w:tcW w:w="4817" w:type="dxa"/>
          </w:tcPr>
          <w:p w:rsidR="006D614B" w:rsidRPr="00FF769C" w:rsidRDefault="0097340E" w:rsidP="006D614B">
            <w:pPr>
              <w:jc w:val="both"/>
              <w:rPr>
                <w:rFonts w:cstheme="minorHAnsi"/>
                <w:sz w:val="24"/>
                <w:szCs w:val="24"/>
              </w:rPr>
            </w:pPr>
            <w:r w:rsidRPr="00FF769C">
              <w:rPr>
                <w:rFonts w:cstheme="minorHAnsi"/>
                <w:sz w:val="24"/>
                <w:szCs w:val="24"/>
              </w:rPr>
              <w:t>http://www.amistapartners.com/</w:t>
            </w:r>
          </w:p>
        </w:tc>
      </w:tr>
      <w:tr w:rsidR="00C92196" w:rsidRPr="00FF769C" w:rsidTr="006B6D8A">
        <w:tc>
          <w:tcPr>
            <w:tcW w:w="648" w:type="dxa"/>
          </w:tcPr>
          <w:p w:rsidR="00C92196" w:rsidRPr="00FF769C" w:rsidRDefault="00DB120F" w:rsidP="00C92196">
            <w:pPr>
              <w:jc w:val="both"/>
              <w:rPr>
                <w:rFonts w:cstheme="minorHAnsi"/>
                <w:sz w:val="24"/>
                <w:szCs w:val="24"/>
              </w:rPr>
            </w:pPr>
            <w:r w:rsidRPr="00FF769C">
              <w:rPr>
                <w:rFonts w:cstheme="minorHAnsi"/>
                <w:sz w:val="24"/>
                <w:szCs w:val="24"/>
              </w:rPr>
              <w:t>5.</w:t>
            </w:r>
          </w:p>
        </w:tc>
        <w:tc>
          <w:tcPr>
            <w:tcW w:w="3780" w:type="dxa"/>
          </w:tcPr>
          <w:p w:rsidR="00E34CEE" w:rsidRPr="00FF769C" w:rsidRDefault="00E34CEE" w:rsidP="00E34CEE">
            <w:pPr>
              <w:rPr>
                <w:rFonts w:cstheme="minorHAnsi"/>
                <w:sz w:val="24"/>
                <w:szCs w:val="24"/>
              </w:rPr>
            </w:pPr>
            <w:r w:rsidRPr="00FF769C">
              <w:rPr>
                <w:rFonts w:cstheme="minorHAnsi"/>
                <w:sz w:val="24"/>
                <w:szCs w:val="24"/>
              </w:rPr>
              <w:t>Contact person’s name, designation, Tele. No. &amp; e-mail</w:t>
            </w:r>
          </w:p>
          <w:p w:rsidR="00DB120F" w:rsidRPr="00FF769C" w:rsidRDefault="00DB120F" w:rsidP="00C92196">
            <w:pPr>
              <w:jc w:val="both"/>
              <w:rPr>
                <w:rFonts w:cstheme="minorHAnsi"/>
                <w:sz w:val="24"/>
                <w:szCs w:val="24"/>
              </w:rPr>
            </w:pPr>
          </w:p>
          <w:p w:rsidR="00DB120F" w:rsidRPr="00FF769C" w:rsidRDefault="00DB120F" w:rsidP="00C92196">
            <w:pPr>
              <w:jc w:val="both"/>
              <w:rPr>
                <w:rFonts w:cstheme="minorHAnsi"/>
                <w:sz w:val="24"/>
                <w:szCs w:val="24"/>
              </w:rPr>
            </w:pPr>
          </w:p>
        </w:tc>
        <w:tc>
          <w:tcPr>
            <w:tcW w:w="4817" w:type="dxa"/>
          </w:tcPr>
          <w:p w:rsidR="006D614B" w:rsidRPr="00FF769C" w:rsidRDefault="00E067DC" w:rsidP="00C92196">
            <w:pPr>
              <w:jc w:val="both"/>
              <w:rPr>
                <w:rFonts w:cstheme="minorHAnsi"/>
                <w:sz w:val="24"/>
                <w:szCs w:val="24"/>
              </w:rPr>
            </w:pPr>
            <w:r w:rsidRPr="00FF769C">
              <w:rPr>
                <w:rFonts w:cstheme="minorHAnsi"/>
                <w:sz w:val="24"/>
                <w:szCs w:val="24"/>
              </w:rPr>
              <w:t>Abhay Marathe (Head Operations)</w:t>
            </w:r>
          </w:p>
          <w:p w:rsidR="00E067DC" w:rsidRPr="00FF769C" w:rsidRDefault="009C468E" w:rsidP="00E067DC">
            <w:pPr>
              <w:rPr>
                <w:rFonts w:cstheme="minorHAnsi"/>
                <w:sz w:val="24"/>
                <w:szCs w:val="24"/>
              </w:rPr>
            </w:pPr>
            <w:hyperlink r:id="rId6" w:history="1">
              <w:r w:rsidR="00E067DC" w:rsidRPr="00FF769C">
                <w:rPr>
                  <w:rStyle w:val="Hyperlink"/>
                  <w:rFonts w:cstheme="minorHAnsi"/>
                  <w:sz w:val="24"/>
                  <w:szCs w:val="24"/>
                </w:rPr>
                <w:t>amarathe@sg-shipping.com</w:t>
              </w:r>
            </w:hyperlink>
            <w:r w:rsidR="00E067DC" w:rsidRPr="00FF769C">
              <w:rPr>
                <w:rFonts w:cstheme="minorHAnsi"/>
                <w:sz w:val="24"/>
                <w:szCs w:val="24"/>
              </w:rPr>
              <w:br/>
              <w:t>7719095533</w:t>
            </w:r>
          </w:p>
          <w:p w:rsidR="00E067DC" w:rsidRPr="00FF769C" w:rsidRDefault="00E067DC" w:rsidP="00C92196">
            <w:pPr>
              <w:jc w:val="both"/>
              <w:rPr>
                <w:rFonts w:cstheme="minorHAnsi"/>
                <w:sz w:val="24"/>
                <w:szCs w:val="24"/>
              </w:rPr>
            </w:pPr>
          </w:p>
        </w:tc>
      </w:tr>
      <w:tr w:rsidR="006B6D8A" w:rsidRPr="00FF769C" w:rsidTr="003022E3">
        <w:tc>
          <w:tcPr>
            <w:tcW w:w="648" w:type="dxa"/>
            <w:vMerge w:val="restart"/>
          </w:tcPr>
          <w:p w:rsidR="006B6D8A" w:rsidRPr="00FF769C" w:rsidRDefault="006B6D8A" w:rsidP="00C92196">
            <w:pPr>
              <w:jc w:val="both"/>
              <w:rPr>
                <w:rFonts w:cstheme="minorHAnsi"/>
                <w:sz w:val="24"/>
                <w:szCs w:val="24"/>
              </w:rPr>
            </w:pPr>
            <w:r w:rsidRPr="00FF769C">
              <w:rPr>
                <w:rFonts w:cstheme="minorHAnsi"/>
                <w:sz w:val="24"/>
                <w:szCs w:val="24"/>
              </w:rPr>
              <w:t>6.</w:t>
            </w:r>
          </w:p>
        </w:tc>
        <w:tc>
          <w:tcPr>
            <w:tcW w:w="8597" w:type="dxa"/>
            <w:gridSpan w:val="2"/>
          </w:tcPr>
          <w:p w:rsidR="006B6D8A" w:rsidRPr="00FF769C" w:rsidRDefault="006B6D8A" w:rsidP="00C92196">
            <w:pPr>
              <w:jc w:val="both"/>
              <w:rPr>
                <w:rFonts w:cstheme="minorHAnsi"/>
                <w:sz w:val="24"/>
                <w:szCs w:val="24"/>
              </w:rPr>
            </w:pPr>
            <w:r w:rsidRPr="00FF769C">
              <w:rPr>
                <w:rFonts w:cstheme="minorHAnsi"/>
                <w:sz w:val="24"/>
                <w:szCs w:val="24"/>
              </w:rPr>
              <w:t>Vacancy description :</w:t>
            </w:r>
          </w:p>
        </w:tc>
      </w:tr>
      <w:tr w:rsidR="006B6D8A" w:rsidRPr="00FF769C" w:rsidTr="006B6D8A">
        <w:tc>
          <w:tcPr>
            <w:tcW w:w="648" w:type="dxa"/>
            <w:vMerge/>
          </w:tcPr>
          <w:p w:rsidR="006B6D8A" w:rsidRPr="00FF769C" w:rsidRDefault="006B6D8A" w:rsidP="00C92196">
            <w:pPr>
              <w:jc w:val="both"/>
              <w:rPr>
                <w:rFonts w:cstheme="minorHAnsi"/>
                <w:sz w:val="24"/>
                <w:szCs w:val="24"/>
              </w:rPr>
            </w:pPr>
          </w:p>
        </w:tc>
        <w:tc>
          <w:tcPr>
            <w:tcW w:w="3780" w:type="dxa"/>
          </w:tcPr>
          <w:p w:rsidR="00813432" w:rsidRPr="00FF769C" w:rsidRDefault="00813432" w:rsidP="00C92196">
            <w:pPr>
              <w:jc w:val="both"/>
              <w:rPr>
                <w:rFonts w:cstheme="minorHAnsi"/>
                <w:sz w:val="24"/>
                <w:szCs w:val="24"/>
              </w:rPr>
            </w:pPr>
          </w:p>
          <w:p w:rsidR="006B6D8A" w:rsidRPr="00FF769C" w:rsidRDefault="006B6D8A" w:rsidP="00C92196">
            <w:pPr>
              <w:jc w:val="both"/>
              <w:rPr>
                <w:rFonts w:cstheme="minorHAnsi"/>
                <w:sz w:val="24"/>
                <w:szCs w:val="24"/>
              </w:rPr>
            </w:pPr>
            <w:r w:rsidRPr="00FF769C">
              <w:rPr>
                <w:rFonts w:cstheme="minorHAnsi"/>
                <w:sz w:val="24"/>
                <w:szCs w:val="24"/>
              </w:rPr>
              <w:t>.1 Position including nature of work</w:t>
            </w:r>
          </w:p>
          <w:p w:rsidR="006B6D8A" w:rsidRPr="00FF769C" w:rsidRDefault="006B6D8A" w:rsidP="00C92196">
            <w:pPr>
              <w:jc w:val="both"/>
              <w:rPr>
                <w:rFonts w:cstheme="minorHAnsi"/>
                <w:sz w:val="24"/>
                <w:szCs w:val="24"/>
              </w:rPr>
            </w:pPr>
          </w:p>
          <w:p w:rsidR="006B6D8A" w:rsidRPr="00FF769C" w:rsidRDefault="006B6D8A" w:rsidP="00C92196">
            <w:pPr>
              <w:jc w:val="both"/>
              <w:rPr>
                <w:rFonts w:cstheme="minorHAnsi"/>
                <w:sz w:val="24"/>
                <w:szCs w:val="24"/>
              </w:rPr>
            </w:pPr>
          </w:p>
          <w:p w:rsidR="006B6D8A" w:rsidRPr="00FF769C" w:rsidRDefault="006B6D8A" w:rsidP="00C92196">
            <w:pPr>
              <w:jc w:val="both"/>
              <w:rPr>
                <w:rFonts w:cstheme="minorHAnsi"/>
                <w:sz w:val="24"/>
                <w:szCs w:val="24"/>
              </w:rPr>
            </w:pPr>
          </w:p>
        </w:tc>
        <w:tc>
          <w:tcPr>
            <w:tcW w:w="4817" w:type="dxa"/>
          </w:tcPr>
          <w:p w:rsidR="006D614B" w:rsidRPr="00FF769C" w:rsidRDefault="006D614B" w:rsidP="00A52EEA">
            <w:pPr>
              <w:rPr>
                <w:rFonts w:cstheme="minorHAnsi"/>
                <w:sz w:val="24"/>
                <w:szCs w:val="24"/>
              </w:rPr>
            </w:pPr>
          </w:p>
          <w:p w:rsidR="007D6136" w:rsidRPr="00FF769C" w:rsidRDefault="007D6136" w:rsidP="007D6136">
            <w:pPr>
              <w:rPr>
                <w:rFonts w:cstheme="minorHAnsi"/>
                <w:sz w:val="24"/>
                <w:szCs w:val="24"/>
                <w:u w:val="single"/>
              </w:rPr>
            </w:pPr>
            <w:r w:rsidRPr="00FF769C">
              <w:rPr>
                <w:rFonts w:cstheme="minorHAnsi"/>
                <w:sz w:val="24"/>
                <w:szCs w:val="24"/>
                <w:u w:val="single"/>
              </w:rPr>
              <w:t>OPERATIONS EXECUTIVE</w:t>
            </w:r>
          </w:p>
          <w:p w:rsidR="007D6136" w:rsidRPr="00FF769C" w:rsidRDefault="007D6136" w:rsidP="007D6136">
            <w:pPr>
              <w:rPr>
                <w:rFonts w:eastAsia="Times New Roman" w:cstheme="minorHAnsi"/>
                <w:sz w:val="24"/>
                <w:szCs w:val="24"/>
                <w:lang w:val="en-IN" w:eastAsia="en-IN"/>
              </w:rPr>
            </w:pPr>
            <w:r w:rsidRPr="00FF769C">
              <w:rPr>
                <w:rFonts w:eastAsia="Times New Roman" w:cstheme="minorHAnsi"/>
                <w:sz w:val="24"/>
                <w:szCs w:val="24"/>
                <w:lang w:val="en-IN" w:eastAsia="en-IN"/>
              </w:rPr>
              <w:t>&gt;&gt;Strong communication skills, Quick and logical thinking</w:t>
            </w:r>
          </w:p>
          <w:p w:rsidR="007D6136" w:rsidRPr="00FF769C" w:rsidRDefault="007D6136" w:rsidP="007D6136">
            <w:pPr>
              <w:rPr>
                <w:rFonts w:eastAsia="Times New Roman" w:cstheme="minorHAnsi"/>
                <w:sz w:val="24"/>
                <w:szCs w:val="24"/>
                <w:lang w:val="en-IN" w:eastAsia="en-IN"/>
              </w:rPr>
            </w:pPr>
            <w:r w:rsidRPr="00FF769C">
              <w:rPr>
                <w:rFonts w:eastAsia="Times New Roman" w:cstheme="minorHAnsi"/>
                <w:sz w:val="24"/>
                <w:szCs w:val="24"/>
                <w:lang w:val="en-IN" w:eastAsia="en-IN"/>
              </w:rPr>
              <w:t>&gt;&gt;Strong ability to interact with foreign clients will be essential</w:t>
            </w:r>
          </w:p>
          <w:p w:rsidR="00E067DC" w:rsidRPr="00FF769C" w:rsidRDefault="007D6136" w:rsidP="007D6136">
            <w:pPr>
              <w:rPr>
                <w:rFonts w:eastAsia="Times New Roman" w:cstheme="minorHAnsi"/>
                <w:sz w:val="24"/>
                <w:szCs w:val="24"/>
                <w:lang w:val="en-IN" w:eastAsia="en-IN"/>
              </w:rPr>
            </w:pPr>
            <w:r w:rsidRPr="00FF769C">
              <w:rPr>
                <w:rFonts w:eastAsia="Times New Roman" w:cstheme="minorHAnsi"/>
                <w:sz w:val="24"/>
                <w:szCs w:val="24"/>
                <w:lang w:val="en-IN" w:eastAsia="en-IN"/>
              </w:rPr>
              <w:t>&gt;&gt;</w:t>
            </w:r>
            <w:r w:rsidR="00E067DC" w:rsidRPr="00FF769C">
              <w:rPr>
                <w:rFonts w:eastAsia="Times New Roman" w:cstheme="minorHAnsi"/>
                <w:sz w:val="24"/>
                <w:szCs w:val="24"/>
                <w:lang w:val="en-IN" w:eastAsia="en-IN"/>
              </w:rPr>
              <w:t>Graduate in any stream</w:t>
            </w:r>
          </w:p>
          <w:p w:rsidR="007D6136" w:rsidRPr="00FF769C" w:rsidRDefault="00E067DC" w:rsidP="007D6136">
            <w:pPr>
              <w:rPr>
                <w:rFonts w:eastAsia="Times New Roman" w:cstheme="minorHAnsi"/>
                <w:sz w:val="24"/>
                <w:szCs w:val="24"/>
                <w:lang w:val="en-IN" w:eastAsia="en-IN"/>
              </w:rPr>
            </w:pPr>
            <w:r w:rsidRPr="00FF769C">
              <w:rPr>
                <w:rFonts w:eastAsia="Times New Roman" w:cstheme="minorHAnsi"/>
                <w:sz w:val="24"/>
                <w:szCs w:val="24"/>
                <w:lang w:val="en-IN" w:eastAsia="en-IN"/>
              </w:rPr>
              <w:t>&gt;&gt;</w:t>
            </w:r>
            <w:r w:rsidR="007D6136" w:rsidRPr="00FF769C">
              <w:rPr>
                <w:rFonts w:eastAsia="Times New Roman" w:cstheme="minorHAnsi"/>
                <w:sz w:val="24"/>
                <w:szCs w:val="24"/>
                <w:lang w:val="en-IN" w:eastAsia="en-IN"/>
              </w:rPr>
              <w:t>Ready to work in 8 hour shifts.</w:t>
            </w:r>
          </w:p>
          <w:p w:rsidR="007D6136" w:rsidRPr="00FF769C" w:rsidRDefault="007D6136" w:rsidP="007D6136">
            <w:pPr>
              <w:rPr>
                <w:rFonts w:eastAsia="Times New Roman" w:cstheme="minorHAnsi"/>
                <w:sz w:val="24"/>
                <w:szCs w:val="24"/>
                <w:lang w:val="en-IN" w:eastAsia="en-IN"/>
              </w:rPr>
            </w:pPr>
          </w:p>
          <w:p w:rsidR="007D6136" w:rsidRPr="00FF769C" w:rsidRDefault="007D6136" w:rsidP="007D6136">
            <w:pPr>
              <w:rPr>
                <w:rFonts w:cstheme="minorHAnsi"/>
                <w:sz w:val="24"/>
                <w:szCs w:val="24"/>
              </w:rPr>
            </w:pPr>
          </w:p>
          <w:p w:rsidR="007D6136" w:rsidRPr="00FF769C" w:rsidRDefault="007D6136" w:rsidP="007D6136">
            <w:pPr>
              <w:rPr>
                <w:rFonts w:cstheme="minorHAnsi"/>
                <w:sz w:val="24"/>
                <w:szCs w:val="24"/>
                <w:u w:val="single"/>
              </w:rPr>
            </w:pPr>
          </w:p>
        </w:tc>
      </w:tr>
      <w:tr w:rsidR="006B6D8A" w:rsidRPr="00FF769C" w:rsidTr="006B6D8A">
        <w:tc>
          <w:tcPr>
            <w:tcW w:w="648" w:type="dxa"/>
            <w:vMerge/>
          </w:tcPr>
          <w:p w:rsidR="006B6D8A" w:rsidRPr="00FF769C" w:rsidRDefault="006B6D8A" w:rsidP="00C92196">
            <w:pPr>
              <w:jc w:val="both"/>
              <w:rPr>
                <w:rFonts w:cstheme="minorHAnsi"/>
                <w:sz w:val="24"/>
                <w:szCs w:val="24"/>
              </w:rPr>
            </w:pPr>
          </w:p>
        </w:tc>
        <w:tc>
          <w:tcPr>
            <w:tcW w:w="3780" w:type="dxa"/>
          </w:tcPr>
          <w:p w:rsidR="006B6D8A" w:rsidRPr="00FF769C" w:rsidRDefault="006B6D8A" w:rsidP="00C92196">
            <w:pPr>
              <w:jc w:val="both"/>
              <w:rPr>
                <w:rFonts w:cstheme="minorHAnsi"/>
                <w:sz w:val="24"/>
                <w:szCs w:val="24"/>
              </w:rPr>
            </w:pPr>
            <w:r w:rsidRPr="00FF769C">
              <w:rPr>
                <w:rFonts w:cstheme="minorHAnsi"/>
                <w:sz w:val="24"/>
                <w:szCs w:val="24"/>
              </w:rPr>
              <w:t>.2 Number of vacancies</w:t>
            </w:r>
          </w:p>
          <w:p w:rsidR="006B6D8A" w:rsidRPr="00FF769C" w:rsidRDefault="006B6D8A" w:rsidP="00C92196">
            <w:pPr>
              <w:jc w:val="both"/>
              <w:rPr>
                <w:rFonts w:cstheme="minorHAnsi"/>
                <w:sz w:val="24"/>
                <w:szCs w:val="24"/>
              </w:rPr>
            </w:pPr>
          </w:p>
        </w:tc>
        <w:tc>
          <w:tcPr>
            <w:tcW w:w="4817" w:type="dxa"/>
          </w:tcPr>
          <w:p w:rsidR="006B6D8A" w:rsidRPr="00FF769C" w:rsidRDefault="0097340E" w:rsidP="0097340E">
            <w:pPr>
              <w:tabs>
                <w:tab w:val="left" w:pos="825"/>
              </w:tabs>
              <w:jc w:val="both"/>
              <w:rPr>
                <w:rFonts w:cstheme="minorHAnsi"/>
                <w:sz w:val="24"/>
                <w:szCs w:val="24"/>
              </w:rPr>
            </w:pPr>
            <w:r w:rsidRPr="00FF769C">
              <w:rPr>
                <w:rFonts w:cstheme="minorHAnsi"/>
                <w:sz w:val="24"/>
                <w:szCs w:val="24"/>
              </w:rPr>
              <w:t>ONE</w:t>
            </w:r>
          </w:p>
        </w:tc>
      </w:tr>
      <w:tr w:rsidR="006B6D8A" w:rsidRPr="00FF769C" w:rsidTr="006B6D8A">
        <w:tc>
          <w:tcPr>
            <w:tcW w:w="648" w:type="dxa"/>
            <w:vMerge/>
          </w:tcPr>
          <w:p w:rsidR="006B6D8A" w:rsidRPr="00FF769C" w:rsidRDefault="006B6D8A" w:rsidP="00C92196">
            <w:pPr>
              <w:jc w:val="both"/>
              <w:rPr>
                <w:rFonts w:cstheme="minorHAnsi"/>
                <w:sz w:val="24"/>
                <w:szCs w:val="24"/>
              </w:rPr>
            </w:pPr>
          </w:p>
        </w:tc>
        <w:tc>
          <w:tcPr>
            <w:tcW w:w="3780" w:type="dxa"/>
          </w:tcPr>
          <w:p w:rsidR="006B6D8A" w:rsidRPr="00FF769C" w:rsidRDefault="006B6D8A" w:rsidP="00C92196">
            <w:pPr>
              <w:jc w:val="both"/>
              <w:rPr>
                <w:rFonts w:cstheme="minorHAnsi"/>
                <w:sz w:val="24"/>
                <w:szCs w:val="24"/>
              </w:rPr>
            </w:pPr>
            <w:r w:rsidRPr="00FF769C">
              <w:rPr>
                <w:rFonts w:cstheme="minorHAnsi"/>
                <w:sz w:val="24"/>
                <w:szCs w:val="24"/>
              </w:rPr>
              <w:t>.3 Approx. monthly compensation &amp; other benefits</w:t>
            </w:r>
          </w:p>
          <w:p w:rsidR="006B6D8A" w:rsidRPr="00FF769C" w:rsidRDefault="006B6D8A" w:rsidP="00C92196">
            <w:pPr>
              <w:jc w:val="both"/>
              <w:rPr>
                <w:rFonts w:cstheme="minorHAnsi"/>
                <w:sz w:val="24"/>
                <w:szCs w:val="24"/>
              </w:rPr>
            </w:pPr>
          </w:p>
        </w:tc>
        <w:tc>
          <w:tcPr>
            <w:tcW w:w="4817" w:type="dxa"/>
          </w:tcPr>
          <w:p w:rsidR="0097340E" w:rsidRPr="00FF769C" w:rsidRDefault="0097340E" w:rsidP="00C92196">
            <w:pPr>
              <w:jc w:val="both"/>
              <w:rPr>
                <w:rFonts w:cstheme="minorHAnsi"/>
                <w:sz w:val="24"/>
                <w:szCs w:val="24"/>
              </w:rPr>
            </w:pPr>
          </w:p>
          <w:p w:rsidR="006B6D8A" w:rsidRPr="00FF769C" w:rsidRDefault="0097340E" w:rsidP="0097340E">
            <w:pPr>
              <w:tabs>
                <w:tab w:val="left" w:pos="1455"/>
              </w:tabs>
              <w:rPr>
                <w:rFonts w:cstheme="minorHAnsi"/>
                <w:sz w:val="24"/>
                <w:szCs w:val="24"/>
              </w:rPr>
            </w:pPr>
            <w:r w:rsidRPr="00FF769C">
              <w:rPr>
                <w:rFonts w:cstheme="minorHAnsi"/>
                <w:sz w:val="24"/>
                <w:szCs w:val="24"/>
              </w:rPr>
              <w:t>INR 16000 – INR 20000 PER MONTH</w:t>
            </w:r>
          </w:p>
          <w:p w:rsidR="0097340E" w:rsidRPr="00FF769C" w:rsidRDefault="0097340E" w:rsidP="0097340E">
            <w:pPr>
              <w:tabs>
                <w:tab w:val="left" w:pos="1455"/>
              </w:tabs>
              <w:rPr>
                <w:rFonts w:cstheme="minorHAnsi"/>
                <w:sz w:val="24"/>
                <w:szCs w:val="24"/>
              </w:rPr>
            </w:pPr>
          </w:p>
        </w:tc>
      </w:tr>
      <w:tr w:rsidR="006B6D8A" w:rsidRPr="00FF769C" w:rsidTr="006B6D8A">
        <w:tc>
          <w:tcPr>
            <w:tcW w:w="648" w:type="dxa"/>
            <w:vMerge/>
          </w:tcPr>
          <w:p w:rsidR="006B6D8A" w:rsidRPr="00FF769C" w:rsidRDefault="006B6D8A" w:rsidP="00C92196">
            <w:pPr>
              <w:jc w:val="both"/>
              <w:rPr>
                <w:rFonts w:cstheme="minorHAnsi"/>
                <w:sz w:val="24"/>
                <w:szCs w:val="24"/>
              </w:rPr>
            </w:pPr>
          </w:p>
        </w:tc>
        <w:tc>
          <w:tcPr>
            <w:tcW w:w="3780" w:type="dxa"/>
          </w:tcPr>
          <w:p w:rsidR="006B6D8A" w:rsidRPr="00FF769C" w:rsidRDefault="006B6D8A" w:rsidP="00C92196">
            <w:pPr>
              <w:jc w:val="both"/>
              <w:rPr>
                <w:rFonts w:cstheme="minorHAnsi"/>
                <w:sz w:val="24"/>
                <w:szCs w:val="24"/>
              </w:rPr>
            </w:pPr>
            <w:r w:rsidRPr="00FF769C">
              <w:rPr>
                <w:rFonts w:cstheme="minorHAnsi"/>
                <w:sz w:val="24"/>
                <w:szCs w:val="24"/>
              </w:rPr>
              <w:t>.4 Location of Employment</w:t>
            </w:r>
          </w:p>
          <w:p w:rsidR="006B6D8A" w:rsidRPr="00FF769C" w:rsidRDefault="006B6D8A" w:rsidP="00C92196">
            <w:pPr>
              <w:jc w:val="both"/>
              <w:rPr>
                <w:rFonts w:cstheme="minorHAnsi"/>
                <w:sz w:val="24"/>
                <w:szCs w:val="24"/>
              </w:rPr>
            </w:pPr>
          </w:p>
        </w:tc>
        <w:tc>
          <w:tcPr>
            <w:tcW w:w="4817" w:type="dxa"/>
          </w:tcPr>
          <w:p w:rsidR="006B6D8A" w:rsidRPr="00FF769C" w:rsidRDefault="0097340E" w:rsidP="00C92196">
            <w:pPr>
              <w:jc w:val="both"/>
              <w:rPr>
                <w:rFonts w:cstheme="minorHAnsi"/>
                <w:sz w:val="24"/>
                <w:szCs w:val="24"/>
              </w:rPr>
            </w:pPr>
            <w:r w:rsidRPr="00FF769C">
              <w:rPr>
                <w:rFonts w:cstheme="minorHAnsi"/>
                <w:sz w:val="24"/>
                <w:szCs w:val="24"/>
              </w:rPr>
              <w:t>MAGARPATTA, HADAPSAR, PUNE</w:t>
            </w:r>
          </w:p>
        </w:tc>
      </w:tr>
      <w:tr w:rsidR="006B6D8A" w:rsidRPr="00FF769C" w:rsidTr="008B742D">
        <w:trPr>
          <w:trHeight w:val="70"/>
        </w:trPr>
        <w:tc>
          <w:tcPr>
            <w:tcW w:w="648" w:type="dxa"/>
            <w:vMerge/>
          </w:tcPr>
          <w:p w:rsidR="006B6D8A" w:rsidRPr="00FF769C" w:rsidRDefault="006B6D8A" w:rsidP="00C92196">
            <w:pPr>
              <w:jc w:val="both"/>
              <w:rPr>
                <w:rFonts w:cstheme="minorHAnsi"/>
                <w:sz w:val="24"/>
                <w:szCs w:val="24"/>
              </w:rPr>
            </w:pPr>
          </w:p>
        </w:tc>
        <w:tc>
          <w:tcPr>
            <w:tcW w:w="3780" w:type="dxa"/>
          </w:tcPr>
          <w:p w:rsidR="006B6D8A" w:rsidRPr="00FF769C" w:rsidRDefault="006B6D8A" w:rsidP="00C92196">
            <w:pPr>
              <w:jc w:val="both"/>
              <w:rPr>
                <w:rFonts w:cstheme="minorHAnsi"/>
                <w:sz w:val="24"/>
                <w:szCs w:val="24"/>
              </w:rPr>
            </w:pPr>
            <w:r w:rsidRPr="00FF769C">
              <w:rPr>
                <w:rFonts w:cstheme="minorHAnsi"/>
                <w:sz w:val="24"/>
                <w:szCs w:val="24"/>
              </w:rPr>
              <w:t>.5 Any other details</w:t>
            </w:r>
          </w:p>
          <w:p w:rsidR="006B6D8A" w:rsidRPr="00FF769C" w:rsidRDefault="006B6D8A" w:rsidP="00C92196">
            <w:pPr>
              <w:jc w:val="both"/>
              <w:rPr>
                <w:rFonts w:cstheme="minorHAnsi"/>
                <w:sz w:val="24"/>
                <w:szCs w:val="24"/>
              </w:rPr>
            </w:pPr>
          </w:p>
          <w:p w:rsidR="006B6D8A" w:rsidRPr="00FF769C" w:rsidRDefault="006B6D8A" w:rsidP="00C92196">
            <w:pPr>
              <w:jc w:val="both"/>
              <w:rPr>
                <w:rFonts w:cstheme="minorHAnsi"/>
                <w:sz w:val="24"/>
                <w:szCs w:val="24"/>
              </w:rPr>
            </w:pPr>
          </w:p>
          <w:p w:rsidR="006B6D8A" w:rsidRPr="00FF769C" w:rsidRDefault="006B6D8A" w:rsidP="00C92196">
            <w:pPr>
              <w:jc w:val="both"/>
              <w:rPr>
                <w:rFonts w:cstheme="minorHAnsi"/>
                <w:sz w:val="24"/>
                <w:szCs w:val="24"/>
              </w:rPr>
            </w:pPr>
          </w:p>
          <w:p w:rsidR="00813432" w:rsidRPr="00FF769C" w:rsidRDefault="00813432" w:rsidP="00C92196">
            <w:pPr>
              <w:jc w:val="both"/>
              <w:rPr>
                <w:rFonts w:cstheme="minorHAnsi"/>
                <w:sz w:val="24"/>
                <w:szCs w:val="24"/>
              </w:rPr>
            </w:pPr>
          </w:p>
          <w:p w:rsidR="00813432" w:rsidRPr="00FF769C" w:rsidRDefault="00813432" w:rsidP="00C92196">
            <w:pPr>
              <w:jc w:val="both"/>
              <w:rPr>
                <w:rFonts w:cstheme="minorHAnsi"/>
                <w:sz w:val="24"/>
                <w:szCs w:val="24"/>
              </w:rPr>
            </w:pPr>
          </w:p>
          <w:p w:rsidR="006B6D8A" w:rsidRPr="00FF769C" w:rsidRDefault="006B6D8A" w:rsidP="00C92196">
            <w:pPr>
              <w:jc w:val="both"/>
              <w:rPr>
                <w:rFonts w:cstheme="minorHAnsi"/>
                <w:sz w:val="24"/>
                <w:szCs w:val="24"/>
              </w:rPr>
            </w:pPr>
          </w:p>
        </w:tc>
        <w:tc>
          <w:tcPr>
            <w:tcW w:w="4817" w:type="dxa"/>
          </w:tcPr>
          <w:p w:rsidR="007D6136" w:rsidRPr="00FF769C" w:rsidRDefault="007D6136" w:rsidP="007D6136">
            <w:pPr>
              <w:rPr>
                <w:rFonts w:eastAsia="Times New Roman" w:cstheme="minorHAnsi"/>
                <w:sz w:val="24"/>
                <w:szCs w:val="24"/>
                <w:lang w:val="en-IN" w:eastAsia="en-IN"/>
              </w:rPr>
            </w:pPr>
            <w:r w:rsidRPr="00FF769C">
              <w:rPr>
                <w:rFonts w:eastAsia="Times New Roman" w:cstheme="minorHAnsi"/>
                <w:sz w:val="24"/>
                <w:szCs w:val="24"/>
                <w:lang w:val="en-IN" w:eastAsia="en-IN"/>
              </w:rPr>
              <w:lastRenderedPageBreak/>
              <w:t xml:space="preserve">Our Client company is a partnership firm based </w:t>
            </w:r>
            <w:r w:rsidRPr="00FF769C">
              <w:rPr>
                <w:rFonts w:eastAsia="Times New Roman" w:cstheme="minorHAnsi"/>
                <w:sz w:val="24"/>
                <w:szCs w:val="24"/>
                <w:lang w:val="en-IN" w:eastAsia="en-IN"/>
              </w:rPr>
              <w:lastRenderedPageBreak/>
              <w:t>out of Pune. Our client is a company engaged in Supply Boat business based at Singapore since Feb 2013. They own supply boats and serve Ship management companies from across the globe, generally through their agents in Singapore. As ships pass through Singapore waters, they need different items to be sent to ships (Provisions for crew, Ship consumables and Ship spares) or collect material from the ship and bring it to shore.</w:t>
            </w:r>
          </w:p>
          <w:p w:rsidR="007D6136" w:rsidRPr="00FF769C" w:rsidRDefault="007D6136" w:rsidP="007D6136">
            <w:pPr>
              <w:rPr>
                <w:rFonts w:eastAsia="Times New Roman" w:cstheme="minorHAnsi"/>
                <w:sz w:val="24"/>
                <w:szCs w:val="24"/>
                <w:lang w:val="en-IN" w:eastAsia="en-IN"/>
              </w:rPr>
            </w:pPr>
            <w:r w:rsidRPr="00FF769C">
              <w:rPr>
                <w:rFonts w:eastAsia="Times New Roman" w:cstheme="minorHAnsi"/>
                <w:sz w:val="24"/>
                <w:szCs w:val="24"/>
                <w:lang w:val="en-IN" w:eastAsia="en-IN"/>
              </w:rPr>
              <w:t>To serve the clients, Our client company need to coordinate with ship management company, their agents, several vendors who supply goods to the Client’s ship, as well as with our client company's boat captains and ship captains. This coordination happens through Phone calls, emails and messaging. We are expected to respond to most</w:t>
            </w:r>
          </w:p>
          <w:p w:rsidR="007D6136" w:rsidRPr="00FF769C" w:rsidRDefault="007D6136" w:rsidP="007D6136">
            <w:pPr>
              <w:rPr>
                <w:rFonts w:eastAsia="Times New Roman" w:cstheme="minorHAnsi"/>
                <w:sz w:val="24"/>
                <w:szCs w:val="24"/>
                <w:lang w:val="en-IN" w:eastAsia="en-IN"/>
              </w:rPr>
            </w:pPr>
            <w:r w:rsidRPr="00FF769C">
              <w:rPr>
                <w:rFonts w:eastAsia="Times New Roman" w:cstheme="minorHAnsi"/>
                <w:sz w:val="24"/>
                <w:szCs w:val="24"/>
                <w:lang w:val="en-IN" w:eastAsia="en-IN"/>
              </w:rPr>
              <w:t>communication quickly.</w:t>
            </w:r>
          </w:p>
          <w:p w:rsidR="0047687D" w:rsidRPr="00FF769C" w:rsidRDefault="0047687D" w:rsidP="00772C27">
            <w:pPr>
              <w:jc w:val="both"/>
              <w:rPr>
                <w:rFonts w:cstheme="minorHAnsi"/>
                <w:sz w:val="24"/>
                <w:szCs w:val="24"/>
              </w:rPr>
            </w:pPr>
          </w:p>
        </w:tc>
      </w:tr>
    </w:tbl>
    <w:p w:rsidR="006B6D8A" w:rsidRPr="00FF769C" w:rsidRDefault="006B6D8A" w:rsidP="00C92196">
      <w:pPr>
        <w:jc w:val="both"/>
        <w:rPr>
          <w:rFonts w:cstheme="minorHAnsi"/>
          <w:sz w:val="24"/>
          <w:szCs w:val="24"/>
        </w:rPr>
      </w:pPr>
    </w:p>
    <w:p w:rsidR="006B6D8A" w:rsidRPr="00FF769C" w:rsidRDefault="006B6D8A" w:rsidP="00C92196">
      <w:pPr>
        <w:jc w:val="both"/>
        <w:rPr>
          <w:rFonts w:cstheme="minorHAnsi"/>
          <w:sz w:val="24"/>
          <w:szCs w:val="24"/>
        </w:rPr>
      </w:pPr>
    </w:p>
    <w:p w:rsidR="006B6D8A" w:rsidRPr="00FF769C" w:rsidRDefault="00813432" w:rsidP="006B6D8A">
      <w:pPr>
        <w:jc w:val="center"/>
        <w:rPr>
          <w:rFonts w:cstheme="minorHAnsi"/>
          <w:sz w:val="24"/>
          <w:szCs w:val="24"/>
        </w:rPr>
      </w:pPr>
      <w:r w:rsidRPr="00FF769C">
        <w:rPr>
          <w:rFonts w:cstheme="minorHAnsi"/>
          <w:sz w:val="24"/>
          <w:szCs w:val="24"/>
        </w:rPr>
        <w:t>********************</w:t>
      </w:r>
    </w:p>
    <w:sectPr w:rsidR="006B6D8A" w:rsidRPr="00FF769C" w:rsidSect="008B742D">
      <w:pgSz w:w="11909" w:h="16834" w:code="9"/>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A1026"/>
    <w:multiLevelType w:val="hybridMultilevel"/>
    <w:tmpl w:val="06D2EE20"/>
    <w:lvl w:ilvl="0" w:tplc="DFBE11A4">
      <w:start w:val="1"/>
      <w:numFmt w:val="bullet"/>
      <w:lvlText w:val="-"/>
      <w:lvlJc w:val="left"/>
      <w:pPr>
        <w:ind w:left="720" w:hanging="360"/>
      </w:pPr>
      <w:rPr>
        <w:rFonts w:ascii="Cambria" w:eastAsiaTheme="minorHAnsi"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7521510"/>
    <w:multiLevelType w:val="hybridMultilevel"/>
    <w:tmpl w:val="76AC339E"/>
    <w:lvl w:ilvl="0" w:tplc="38046D8E">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34064"/>
    <w:multiLevelType w:val="hybridMultilevel"/>
    <w:tmpl w:val="96EA3E00"/>
    <w:lvl w:ilvl="0" w:tplc="E6ECA92C">
      <w:start w:val="1"/>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710"/>
    <w:rsid w:val="00061018"/>
    <w:rsid w:val="00070168"/>
    <w:rsid w:val="00073DE9"/>
    <w:rsid w:val="00156E96"/>
    <w:rsid w:val="00191075"/>
    <w:rsid w:val="002E67DA"/>
    <w:rsid w:val="00327710"/>
    <w:rsid w:val="00420F73"/>
    <w:rsid w:val="0047687D"/>
    <w:rsid w:val="004E2133"/>
    <w:rsid w:val="0063169B"/>
    <w:rsid w:val="00652145"/>
    <w:rsid w:val="006B6D8A"/>
    <w:rsid w:val="006D614B"/>
    <w:rsid w:val="00772C27"/>
    <w:rsid w:val="007D6136"/>
    <w:rsid w:val="00813432"/>
    <w:rsid w:val="008B742D"/>
    <w:rsid w:val="008D1322"/>
    <w:rsid w:val="008F506B"/>
    <w:rsid w:val="0097340E"/>
    <w:rsid w:val="009C468E"/>
    <w:rsid w:val="00A439B8"/>
    <w:rsid w:val="00A47F6B"/>
    <w:rsid w:val="00A52EEA"/>
    <w:rsid w:val="00C92196"/>
    <w:rsid w:val="00DB120F"/>
    <w:rsid w:val="00E067DC"/>
    <w:rsid w:val="00E34CEE"/>
    <w:rsid w:val="00FB34E9"/>
    <w:rsid w:val="00FD68FA"/>
    <w:rsid w:val="00FF7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4CEE"/>
    <w:rPr>
      <w:color w:val="0000FF"/>
      <w:u w:val="single"/>
    </w:rPr>
  </w:style>
  <w:style w:type="paragraph" w:styleId="ListParagraph">
    <w:name w:val="List Paragraph"/>
    <w:basedOn w:val="Normal"/>
    <w:uiPriority w:val="34"/>
    <w:qFormat/>
    <w:rsid w:val="00E34CEE"/>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60645112">
      <w:bodyDiv w:val="1"/>
      <w:marLeft w:val="0"/>
      <w:marRight w:val="0"/>
      <w:marTop w:val="0"/>
      <w:marBottom w:val="0"/>
      <w:divBdr>
        <w:top w:val="none" w:sz="0" w:space="0" w:color="auto"/>
        <w:left w:val="none" w:sz="0" w:space="0" w:color="auto"/>
        <w:bottom w:val="none" w:sz="0" w:space="0" w:color="auto"/>
        <w:right w:val="none" w:sz="0" w:space="0" w:color="auto"/>
      </w:divBdr>
    </w:div>
    <w:div w:id="315188496">
      <w:bodyDiv w:val="1"/>
      <w:marLeft w:val="0"/>
      <w:marRight w:val="0"/>
      <w:marTop w:val="0"/>
      <w:marBottom w:val="0"/>
      <w:divBdr>
        <w:top w:val="none" w:sz="0" w:space="0" w:color="auto"/>
        <w:left w:val="none" w:sz="0" w:space="0" w:color="auto"/>
        <w:bottom w:val="none" w:sz="0" w:space="0" w:color="auto"/>
        <w:right w:val="none" w:sz="0" w:space="0" w:color="auto"/>
      </w:divBdr>
    </w:div>
    <w:div w:id="687878727">
      <w:bodyDiv w:val="1"/>
      <w:marLeft w:val="0"/>
      <w:marRight w:val="0"/>
      <w:marTop w:val="0"/>
      <w:marBottom w:val="0"/>
      <w:divBdr>
        <w:top w:val="none" w:sz="0" w:space="0" w:color="auto"/>
        <w:left w:val="none" w:sz="0" w:space="0" w:color="auto"/>
        <w:bottom w:val="none" w:sz="0" w:space="0" w:color="auto"/>
        <w:right w:val="none" w:sz="0" w:space="0" w:color="auto"/>
      </w:divBdr>
    </w:div>
    <w:div w:id="838887963">
      <w:bodyDiv w:val="1"/>
      <w:marLeft w:val="0"/>
      <w:marRight w:val="0"/>
      <w:marTop w:val="0"/>
      <w:marBottom w:val="0"/>
      <w:divBdr>
        <w:top w:val="none" w:sz="0" w:space="0" w:color="auto"/>
        <w:left w:val="none" w:sz="0" w:space="0" w:color="auto"/>
        <w:bottom w:val="none" w:sz="0" w:space="0" w:color="auto"/>
        <w:right w:val="none" w:sz="0" w:space="0" w:color="auto"/>
      </w:divBdr>
    </w:div>
    <w:div w:id="1535075453">
      <w:bodyDiv w:val="1"/>
      <w:marLeft w:val="0"/>
      <w:marRight w:val="0"/>
      <w:marTop w:val="0"/>
      <w:marBottom w:val="0"/>
      <w:divBdr>
        <w:top w:val="none" w:sz="0" w:space="0" w:color="auto"/>
        <w:left w:val="none" w:sz="0" w:space="0" w:color="auto"/>
        <w:bottom w:val="none" w:sz="0" w:space="0" w:color="auto"/>
        <w:right w:val="none" w:sz="0" w:space="0" w:color="auto"/>
      </w:divBdr>
    </w:div>
    <w:div w:id="19424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rathe@sg-shipp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2828-980F-417C-8B6D-2D6FC258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dcterms:created xsi:type="dcterms:W3CDTF">2018-05-17T07:11:00Z</dcterms:created>
  <dcterms:modified xsi:type="dcterms:W3CDTF">2018-05-17T07:11:00Z</dcterms:modified>
</cp:coreProperties>
</file>